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10" w:lineRule="atLeast"/>
        <w:ind w:left="0" w:right="0"/>
        <w:jc w:val="center"/>
        <w:rPr>
          <w:rFonts w:hint="eastAsia" w:ascii="Microsoft YaHei" w:hAnsi="Microsoft YaHei" w:eastAsia="Microsoft YaHei" w:cs="Microsoft YaHei"/>
          <w:b w:val="0"/>
          <w:color w:val="444444"/>
          <w:sz w:val="39"/>
          <w:szCs w:val="39"/>
        </w:rPr>
      </w:pPr>
      <w:r>
        <w:rPr>
          <w:rFonts w:hint="default" w:ascii="Microsoft YaHei" w:hAnsi="Microsoft YaHei" w:eastAsia="Microsoft YaHei" w:cs="Microsoft YaHei"/>
          <w:b w:val="0"/>
          <w:color w:val="444444"/>
          <w:kern w:val="0"/>
          <w:sz w:val="39"/>
          <w:szCs w:val="39"/>
          <w:bdr w:val="none" w:color="auto" w:sz="0" w:space="0"/>
          <w:lang w:val="en-US" w:eastAsia="zh-CN" w:bidi="ar"/>
        </w:rPr>
        <w:t>“三会一课”制度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jc w:val="center"/>
        <w:textAlignment w:val="top"/>
        <w:rPr>
          <w:rFonts w:hint="default" w:ascii="Microsoft YaHei" w:hAnsi="Microsoft YaHei" w:eastAsia="Microsoft YaHei" w:cs="Microsoft YaHei"/>
          <w:sz w:val="0"/>
          <w:szCs w:val="0"/>
        </w:rPr>
      </w:pPr>
      <w:r>
        <w:rPr>
          <w:rFonts w:hint="default" w:ascii="Microsoft YaHei" w:hAnsi="Microsoft YaHei" w:eastAsia="Microsoft YaHei" w:cs="Microsoft YaHei"/>
          <w:kern w:val="0"/>
          <w:sz w:val="0"/>
          <w:szCs w:val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Microsoft YaHei" w:hAnsi="Microsoft YaHei" w:eastAsia="Microsoft YaHei" w:cs="Microsoft YaHei"/>
        </w:rPr>
      </w:pPr>
      <w:r>
        <w:rPr>
          <w:rFonts w:hint="default" w:ascii="Microsoft YaHei" w:hAnsi="Microsoft YaHei" w:eastAsia="Microsoft YaHei" w:cs="Microsoft YaHei"/>
          <w:kern w:val="0"/>
          <w:sz w:val="24"/>
          <w:szCs w:val="24"/>
          <w:lang w:val="en-US" w:eastAsia="zh-CN" w:bidi="ar"/>
        </w:rPr>
        <w:t>   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“三会一课”制度是党的基层支部长期坚持的重要制度，也是健全党的组织生活，严格党员管理，加强党员教育的重要制度。</w:t>
      </w:r>
      <w:r>
        <w:rPr>
          <w:rFonts w:ascii="Calibri" w:hAnsi="Calibri" w:eastAsia="Microsoft YaHei" w:cs="Calibri"/>
          <w:kern w:val="0"/>
          <w:sz w:val="24"/>
          <w:szCs w:val="24"/>
          <w:lang w:val="en-US" w:eastAsia="zh-CN" w:bidi="ar"/>
        </w:rPr>
        <w:t xml:space="preserve">[1]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“三会一课”制度是党支部应该长期坚持的重要制度，也是健全党的组织生活，严格党员管理，加强党员教育的重要制度。</w:t>
      </w:r>
      <w:r>
        <w:rPr>
          <w:rFonts w:hint="default" w:ascii="Calibri" w:hAnsi="Calibri" w:eastAsia="Microsoft YaHei" w:cs="Calibri"/>
          <w:kern w:val="0"/>
          <w:sz w:val="24"/>
          <w:szCs w:val="24"/>
          <w:lang w:val="en-US" w:eastAsia="zh-CN" w:bidi="ar"/>
        </w:rPr>
        <w:t>[2]</w:t>
      </w:r>
      <w:r>
        <w:rPr>
          <w:rFonts w:hint="default" w:ascii="Microsoft YaHei" w:hAnsi="Microsoft YaHei" w:eastAsia="Microsoft YaHei" w:cs="Microsoft YaHei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在新的历史条件下，加强党的自身建设，仍须重视和坚持这一行之有效的制度。认真坚持“三会一课”制度，对于加强党支部建设，提高基层党组织的战斗力具有重要作用。党支部通过坚持“三会一课”制度，经常组织党员学习党的方针政策、时事政治和科学文化知识，不断提高党员的政治觉悟和工作水平，从而适应新形势，更好地完成党的各项工作任务。坚持“三会一课”制度，可以使党员对党的工作中的一些重大问题，在党的会议上进行民主讨论，按照民主集中制的原则，统一思想，做出决议。同时党员定期讨论支部工作，有利于发扬党内民主，总结工作经验，揭露和纠正工作中的缺点错误，使党组织和党员更好地接受批评和监督。坚持“三会一课”制度，可以使党员经常受到党性教育、党的优良传统作风教育、怎样做一个合格党员的教育，增强党员的党性观念，不忘自己是一个共产党员，从而在各项工作中自觉地发挥先锋模范作用。坚持“三会一课”制度要注意不断改进内容和形式，注重质量，避免流于形式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</w:pPr>
      <w:r>
        <w:rPr>
          <w:rStyle w:val="4"/>
          <w:rFonts w:hint="eastAsia" w:ascii="宋体" w:hAnsi="宋体" w:eastAsia="宋体" w:cs="宋体"/>
          <w:b/>
          <w:sz w:val="24"/>
          <w:szCs w:val="24"/>
        </w:rPr>
        <w:t>支部大会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sz w:val="24"/>
          <w:szCs w:val="24"/>
        </w:rPr>
        <w:t>基本程序：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sz w:val="24"/>
          <w:szCs w:val="24"/>
        </w:rPr>
        <w:t>①选定议题，提前通知全体党员。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sz w:val="24"/>
          <w:szCs w:val="24"/>
        </w:rPr>
        <w:t>②会议主持人报告党员出、缺席情况，宣布会议议题，开始开会。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sz w:val="24"/>
          <w:szCs w:val="24"/>
        </w:rPr>
        <w:t>③党员围绕进行民主讨论和表决。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sz w:val="24"/>
          <w:szCs w:val="24"/>
        </w:rPr>
        <w:t>④宣布表决结果，形成支部大会决议。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sz w:val="24"/>
          <w:szCs w:val="24"/>
        </w:rPr>
        <w:t>有关规定：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sz w:val="24"/>
          <w:szCs w:val="24"/>
        </w:rPr>
        <w:t>①支部党员大会一般为三个月召开一次。如有特殊情况需要推迟举行，支部委员会必须向上级党组织报告说明。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sz w:val="24"/>
          <w:szCs w:val="24"/>
        </w:rPr>
        <w:t>②支部大会必须有本支部三分之二以上的正式党员到会才可举行。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③大会决议必须经过应到会正式党员半数以上通过，才有效。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</w:pPr>
      <w:r>
        <w:rPr>
          <w:rStyle w:val="4"/>
          <w:rFonts w:hint="eastAsia" w:ascii="宋体" w:hAnsi="宋体" w:eastAsia="宋体" w:cs="宋体"/>
          <w:b/>
          <w:sz w:val="24"/>
          <w:szCs w:val="24"/>
        </w:rPr>
        <w:t>支委会议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sz w:val="24"/>
          <w:szCs w:val="24"/>
        </w:rPr>
        <w:t>基本程序：①会前准备。确定议题、开会时间、地点</w:t>
      </w:r>
      <w:r>
        <w:rPr>
          <w:rFonts w:hint="default" w:ascii="Calibri" w:hAnsi="Calibri" w:eastAsia="宋体" w:cs="Calibri"/>
          <w:sz w:val="24"/>
          <w:szCs w:val="24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向全体支部委员通报情况，每一位支部委员作好参加会议的准备。②召开会议。主持人向到会人员报告会议议题和议程，集体讨论，形成决议，对落实决定事项作出明确分工。③整理支委会作出的决议或决定及会议记录，及时存档备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有关规定：①支部委员会一般每月召开一次，根据需要也可以随时召开。②召开支委扩大会议，要有超过半数的支委参加。列席会议的同志在会上可以发表意见，但没有表决权。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</w:pPr>
      <w:r>
        <w:rPr>
          <w:rStyle w:val="4"/>
          <w:rFonts w:hint="eastAsia" w:ascii="宋体" w:hAnsi="宋体" w:eastAsia="宋体" w:cs="宋体"/>
          <w:b/>
          <w:sz w:val="24"/>
          <w:szCs w:val="24"/>
        </w:rPr>
        <w:t>党小组会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sz w:val="24"/>
          <w:szCs w:val="24"/>
        </w:rPr>
        <w:t>基本程序：①会前与党支部沟通，确定内容、方法，通知党员做好准备；②抓住中心内容讨论，力求统一思想；③根据讨论情况，制定切实可行的措施。④指定专人负责做好记录，记录本由党小组长负责保存，党小组长要及时将会议情况向支部汇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有关规定：①党小组会一般每月召开一至两次。②党小组会内容一般围绕党的中心工作和党支部工作，结合本小组的实际情况确定，每次解决一两个问题。③党小组会由党小组长负责召集、主持。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0"/>
        <w:jc w:val="center"/>
      </w:pPr>
      <w:r>
        <w:rPr>
          <w:rStyle w:val="4"/>
          <w:rFonts w:hint="eastAsia" w:ascii="宋体" w:hAnsi="宋体" w:eastAsia="宋体" w:cs="宋体"/>
          <w:b/>
          <w:sz w:val="24"/>
          <w:szCs w:val="24"/>
        </w:rPr>
        <w:t>党课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sz w:val="24"/>
          <w:szCs w:val="24"/>
        </w:rPr>
        <w:t>基本程序：①课前准备。确定课题和讲课时间；精选讲课教员，认真备课。②集中组织党员听课。③课后消化，组织讨论或测试。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</w:pPr>
      <w:r>
        <w:rPr>
          <w:rFonts w:hint="eastAsia" w:ascii="宋体" w:hAnsi="宋体" w:eastAsia="宋体" w:cs="宋体"/>
          <w:sz w:val="24"/>
          <w:szCs w:val="24"/>
        </w:rPr>
        <w:t>有关规定：①党课必须定期进行，一般情况下，每月上一次党课。如果有特殊情况，可适当增减上课次数。不过，至少每个季度一次。②党员（含预备党员）必须自觉参加党课学习，无特殊情况，不得请假或缺席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Microsoft YaHei" w:hAnsi="Microsoft YaHei" w:eastAsia="Microsoft YaHei" w:cs="Microsoft YaHei"/>
        </w:rPr>
      </w:pPr>
      <w:r>
        <w:rPr>
          <w:rFonts w:hint="default" w:ascii="Microsoft YaHei" w:hAnsi="Microsoft YaHei" w:eastAsia="Microsoft YaHei" w:cs="Microsoft YaHei"/>
          <w:kern w:val="0"/>
          <w:sz w:val="24"/>
          <w:szCs w:val="24"/>
          <w:lang w:val="en-US" w:eastAsia="zh-CN" w:bidi="ar"/>
        </w:rPr>
        <w:t xml:space="preserve">         文章来源：共产党员网      2016年6月28日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E6D98"/>
    <w:rsid w:val="7B8E6D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  <w:rPr>
      <w:b/>
    </w:rPr>
  </w:style>
  <w:style w:type="character" w:styleId="7">
    <w:name w:val="HTML Definition"/>
    <w:basedOn w:val="3"/>
    <w:uiPriority w:val="0"/>
  </w:style>
  <w:style w:type="character" w:styleId="8">
    <w:name w:val="HTML Variable"/>
    <w:basedOn w:val="3"/>
    <w:uiPriority w:val="0"/>
  </w:style>
  <w:style w:type="character" w:styleId="9">
    <w:name w:val="Hyperlink"/>
    <w:basedOn w:val="3"/>
    <w:uiPriority w:val="0"/>
    <w:rPr>
      <w:color w:val="333333"/>
      <w:u w:val="none"/>
    </w:rPr>
  </w:style>
  <w:style w:type="character" w:styleId="10">
    <w:name w:val="HTML Code"/>
    <w:basedOn w:val="3"/>
    <w:uiPriority w:val="0"/>
    <w:rPr>
      <w:rFonts w:ascii="Courier New" w:hAnsi="Courier New"/>
      <w:sz w:val="20"/>
    </w:rPr>
  </w:style>
  <w:style w:type="character" w:styleId="11">
    <w:name w:val="HTML Cite"/>
    <w:basedOn w:val="3"/>
    <w:uiPriority w:val="0"/>
  </w:style>
  <w:style w:type="character" w:styleId="12">
    <w:name w:val="HTML Keyboard"/>
    <w:basedOn w:val="3"/>
    <w:uiPriority w:val="0"/>
    <w:rPr>
      <w:rFonts w:ascii="Courier New" w:hAnsi="Courier New"/>
      <w:sz w:val="20"/>
    </w:rPr>
  </w:style>
  <w:style w:type="character" w:styleId="13">
    <w:name w:val="HTML Sample"/>
    <w:basedOn w:val="3"/>
    <w:uiPriority w:val="0"/>
    <w:rPr>
      <w:rFonts w:ascii="Courier New" w:hAnsi="Courier New"/>
    </w:rPr>
  </w:style>
  <w:style w:type="character" w:customStyle="1" w:styleId="15">
    <w:name w:val="info-item1"/>
    <w:basedOn w:val="3"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2017-04-09T07:31:00Z</dcterms:created>
  <dc:creator>Administrator</dc:creator>
  <cp:lastModifiedBy>Administrator</cp:lastModifiedBy>
  <dcterms:modified xsi:type="dcterms:W3CDTF">2017-04-09T07:32:57Z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